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【金融计量系列讲座】徐岷波：从余额宝的成功看互联网金融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题目：从余额宝的成功看互联网金融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主讲人：徐岷波    金证股份副总经理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主持人：夏纪军    教授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时间：2013年10月31日（周四）晚上19:00-20:30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地点：经济学院楼511室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jc w:val="right"/>
        <w:rPr>
          <w:rFonts w:hint="eastAsia"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上海财经大学经济学院</w:t>
      </w:r>
    </w:p>
    <w:p>
      <w:pPr>
        <w:widowControl/>
        <w:jc w:val="righ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上海财经大学数理经济学教育部重点实验室</w:t>
      </w:r>
    </w:p>
    <w:p>
      <w:pPr>
        <w:jc w:val="righ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北京大学曹凤岐金融发展基金</w:t>
      </w:r>
    </w:p>
    <w:p/>
    <w:p>
      <w:pPr>
        <w:shd w:val="clear" w:color="auto" w:fill="FFFFFF"/>
        <w:spacing w:before="100" w:beforeAutospacing="1" w:after="100" w:afterAutospacing="1" w:line="375" w:lineRule="atLeast"/>
        <w:ind w:firstLine="420" w:firstLineChars="200"/>
      </w:pPr>
      <w:r>
        <w:rPr>
          <w:rFonts w:hint="eastAsia"/>
        </w:rPr>
        <w:t>徐岷波先生：清华大学工业自动化专业毕业，金证股份创始人之一，现任公司副总裁。</w:t>
      </w:r>
    </w:p>
    <w:p>
      <w:pPr>
        <w:shd w:val="clear" w:color="auto" w:fill="FFFFFF"/>
        <w:spacing w:before="100" w:beforeAutospacing="1" w:after="100" w:afterAutospacing="1" w:line="375" w:lineRule="atLeast"/>
        <w:ind w:firstLine="420" w:firstLineChars="200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Cs w:val="21"/>
        </w:rPr>
        <w:t>深圳市金证科技股份有限公司</w:t>
      </w:r>
      <w:r>
        <w:rPr>
          <w:rFonts w:hint="eastAsia" w:ascii="Arial" w:hAnsi="Arial" w:eastAsia="宋体" w:cs="Arial"/>
          <w:kern w:val="0"/>
          <w:szCs w:val="21"/>
        </w:rPr>
        <w:t>——余额宝软件开发商，</w:t>
      </w:r>
      <w:r>
        <w:rPr>
          <w:rFonts w:ascii="Arial" w:hAnsi="Arial" w:eastAsia="宋体" w:cs="Arial"/>
          <w:kern w:val="0"/>
          <w:szCs w:val="21"/>
        </w:rPr>
        <w:t>成立于1998年，注册资金13744万元。2003年12月24日，公司股票在上海证券交易所挂牌上市。金证是国内最大的金融证券软件开发商和系统集成商，始终致力于推动金融证券领域的IT技术发展，也始终保持着在这一技术领域的全国领先优势，建立了覆盖全国的市场营销和服务网络，并先后承担了国家“863计划项目”、“十五”国家科技攻关计划项目，其中七项产品被评为国优软件，多项科技成果获得省、市科技进步奖。作为全国金融证券IT著名品牌，“金证”得到市场广泛认同，主要产品在国内市场占有率处于领先地位。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ascii="Arial" w:hAnsi="Arial" w:eastAsia="宋体" w:cs="Arial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4"/>
    <w:uiPriority w:val="99"/>
    <w:rPr>
      <w:sz w:val="18"/>
      <w:szCs w:val="18"/>
    </w:rPr>
  </w:style>
  <w:style w:type="character" w:customStyle="1" w:styleId="7">
    <w:name w:val="页脚 Char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424</Characters>
  <Lines>3</Lines>
  <Paragraphs>1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2013-10-28T07:40:00Z</dcterms:created>
  <dc:creator>微软用户</dc:creator>
  <cp:lastModifiedBy>刘伟</cp:lastModifiedBy>
  <dcterms:modified xsi:type="dcterms:W3CDTF">2013-10-29T08:48:50Z</dcterms:modified>
  <dc:title>【金融计量系列讲座】徐岷波：从余额宝的成功看互联网金融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